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4C3" w:rsidR="00A754C3" w:rsidP="00A754C3" w:rsidRDefault="00A754C3" w14:paraId="d725971" w14:textId="d725971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A754C3" w:rsidR="00A754C3" w:rsidP="00A754C3" w:rsidRDefault="00A754C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A754C3" w:rsidR="00A754C3" w:rsidP="00A754C3" w:rsidRDefault="00A754C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="006A1461" w:rsidP="00A754C3" w:rsidRDefault="006A146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 w:rsidR="006A14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6A14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6A14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6A14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6A14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38721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 St-200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38721E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</w:p>
    <w:p w:rsidRPr="00A754C3" w:rsidR="00A754C3" w:rsidP="00A754C3" w:rsidRDefault="00A754C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Od 14. lipnja 2022.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AMAZONA CAFFE j.d.o.o., OIB 18092888257, Mutilska ulica 105, Pula</w:t>
      </w:r>
    </w:p>
    <w:p w:rsidRPr="00A754C3" w:rsidR="00A754C3" w:rsidP="00A754C3" w:rsidRDefault="00A754C3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Damir Rabar, stečajni sudac </w:t>
      </w: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Početak u 12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:15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38721E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8721E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38721E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8721E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38721E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8721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38721E" w:rsidR="0038721E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754C3" w:rsidR="006A1461" w:rsidP="006A1461" w:rsidRDefault="006A1461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C6CFF">
        <w:rPr>
          <w:rFonts w:ascii="Arial" w:hAnsi="Arial" w:eastAsia="Times New Roman" w:cs="Arial"/>
          <w:sz w:val="24"/>
          <w:szCs w:val="24"/>
          <w:lang w:eastAsia="hr-HR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A754C3" w:rsidR="006A1461" w:rsidP="0038721E" w:rsidRDefault="006A1461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je rješenje o pokretanju prethodnog postupka nad dužnikom objavljeno na e-Oglasnoj ploči sudova dana </w:t>
      </w:r>
      <w:r>
        <w:rPr>
          <w:rFonts w:ascii="Arial" w:hAnsi="Arial" w:eastAsia="Times New Roman" w:cs="Arial"/>
          <w:sz w:val="24"/>
          <w:szCs w:val="24"/>
          <w:lang w:eastAsia="hr-HR"/>
        </w:rPr>
        <w:t>19.5</w:t>
      </w:r>
      <w:r w:rsidRPr="00A754C3">
        <w:rPr>
          <w:rFonts w:ascii="Arial" w:hAnsi="Arial" w:eastAsia="Times New Roman" w:cs="Arial"/>
          <w:sz w:val="24"/>
          <w:szCs w:val="24"/>
          <w:lang w:eastAsia="hr-HR"/>
        </w:rPr>
        <w:t>.2022.</w:t>
      </w:r>
    </w:p>
    <w:p w:rsidRPr="00A754C3" w:rsidR="00A754C3" w:rsidP="00A754C3" w:rsidRDefault="00A754C3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38721E" w:rsidRDefault="0038721E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Konstatira se da je dužnik dostavio u spis potvrdu FINA-e iz koje proizlazi da mu žiro račun više nije blokiran.</w:t>
      </w:r>
    </w:p>
    <w:p w:rsidR="00A754C3" w:rsidP="00A754C3" w:rsidRDefault="00A754C3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38721E" w:rsidP="00A754C3" w:rsidRDefault="0038721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Sudac donosi</w:t>
      </w: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A754C3" w:rsidR="00A754C3" w:rsidP="0038721E" w:rsidRDefault="00A754C3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A754C3" w:rsidR="00A754C3" w:rsidP="00A754C3" w:rsidRDefault="00A754C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A754C3" w:rsidR="006A1461" w:rsidP="0038721E" w:rsidRDefault="006A1461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8721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A754C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8721E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A754C3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A754C3" w:rsidR="00A754C3" w:rsidP="0038721E" w:rsidRDefault="00A754C3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Stečajni sudac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A754C3" w:rsidP="00A754C3" w:rsidRDefault="00A754C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A754C3" w:rsidR="0038721E" w:rsidP="00A754C3" w:rsidRDefault="0038721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754C3" w:rsidR="00A754C3" w:rsidP="00A754C3" w:rsidRDefault="00A754C3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38721E" w:rsidRDefault="00A754C3">
      <w:pPr>
        <w:spacing w:after="0" w:line="240" w:lineRule="atLeast"/>
        <w:jc w:val="center"/>
      </w:pP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 </w:t>
      </w:r>
      <w:r w:rsidRPr="00A754C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sectPr w:rsidR="002410FA" w:rsidSect="0038721E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54C3" w:rsidP="00A754C3" w:rsidRDefault="00A754C3">
      <w:pPr>
        <w:spacing w:after="0" w:line="240" w:lineRule="auto"/>
      </w:pPr>
      <w:r>
        <w:separator/>
      </w:r>
    </w:p>
  </w:endnote>
  <w:endnote w:type="continuationSeparator" w:id="0">
    <w:p w:rsidR="00A754C3" w:rsidP="00A754C3" w:rsidRDefault="00A75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54C3" w:rsidP="00A754C3" w:rsidRDefault="00A754C3">
      <w:pPr>
        <w:spacing w:after="0" w:line="240" w:lineRule="auto"/>
      </w:pPr>
      <w:r>
        <w:separator/>
      </w:r>
    </w:p>
  </w:footnote>
  <w:footnote w:type="continuationSeparator" w:id="0">
    <w:p w:rsidR="00A754C3" w:rsidP="00A754C3" w:rsidRDefault="00A75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A146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8721E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A754C3">
          <w:rPr>
            <w:rFonts w:ascii="Arial" w:hAnsi="Arial" w:eastAsia="Times New Roman" w:cs="Arial"/>
            <w:bCs/>
            <w:sz w:val="24"/>
            <w:szCs w:val="24"/>
            <w:lang w:eastAsia="hr-HR"/>
          </w:rPr>
          <w:t>1 St-200</w:t>
        </w:r>
        <w:r w:rsidRPr="00A754C3" w:rsidR="00A754C3">
          <w:rPr>
            <w:rFonts w:ascii="Arial" w:hAnsi="Arial" w:eastAsia="Times New Roman" w:cs="Arial"/>
            <w:bCs/>
            <w:sz w:val="24"/>
            <w:szCs w:val="24"/>
            <w:lang w:eastAsia="hr-HR"/>
          </w:rPr>
          <w:t>/2022-</w:t>
        </w:r>
        <w:r w:rsidR="00A754C3">
          <w:rPr>
            <w:rFonts w:ascii="Arial" w:hAnsi="Arial" w:eastAsia="Times New Roman" w:cs="Arial"/>
            <w:bCs/>
            <w:sz w:val="24"/>
            <w:szCs w:val="24"/>
            <w:lang w:eastAsia="hr-HR"/>
          </w:rPr>
          <w:t>6</w:t>
        </w:r>
      </w:p>
    </w:sdtContent>
  </w:sdt>
  <w:p w:rsidR="001E6FBA" w:rsidRDefault="00DC112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C3"/>
    <w:rsid w:val="002410FA"/>
    <w:rsid w:val="0038721E"/>
    <w:rsid w:val="006A1461"/>
    <w:rsid w:val="00A754C3"/>
    <w:rsid w:val="00DC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501328C-D6BF-4483-A276-D9460DF2F96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754C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754C3"/>
  </w:style>
  <w:style w:type="paragraph" w:styleId="Podnoje">
    <w:name w:val="footer"/>
    <w:basedOn w:val="Normal"/>
    <w:link w:val="PodnojeChar"/>
    <w:uiPriority w:val="99"/>
    <w:unhideWhenUsed/>
    <w:rsid w:val="00A754C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754C3"/>
  </w:style>
  <w:style w:type="character" w:styleId="Tekstrezerviranogmjesta">
    <w:name w:val="Placeholder Text"/>
    <w:basedOn w:val="Zadanifontodlomka"/>
    <w:uiPriority w:val="99"/>
    <w:semiHidden/>
    <w:rsid w:val="00DC11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112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C1127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C112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C112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9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2022.</izvorni_sadrzaj>
    <derivirana_varijabla naziv="DomainObject.StvarniPocetakDatum_1">14. lipnja 2022.</derivirana_varijabla>
  </DomainObject.StvarniPocetakDatum>
  <DomainObject.StvarniZavrsetakDatum>
    <izvorni_sadrzaj>14. lipnja 2022.</izvorni_sadrzaj>
    <derivirana_varijabla naziv="DomainObject.StvarniZavrsetakDatum_1">14. lipnja 2022.</derivirana_varijabla>
  </DomainObject.StvarniZavrsetakDatum>
  <DomainObject.PlaniraniZavrsetakDatum>
    <izvorni_sadrzaj>14. lipnja 2022.</izvorni_sadrzaj>
    <derivirana_varijabla naziv="DomainObject.PlaniraniZavrsetakDatum_1">14. lipnja 2022.</derivirana_varijabla>
  </DomainObject.PlaniraniZavrsetakDatum>
  <DomainObject.PlaniraniPocetakDatum>
    <izvorni_sadrzaj>14. lipnja 2022.</izvorni_sadrzaj>
    <derivirana_varijabla naziv="DomainObject.PlaniraniPocetakDatum_1">14. lipnja 2022.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2022.</izvorni_sadrzaj>
    <derivirana_varijabla naziv="DomainObject.Zapisnik.DatumKreiranja_1">14.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St-200/2022-7</izvorni_sadrzaj>
    <derivirana_varijabla naziv="DomainObject.Zapisnik.Oznaka_1">St-200/2022-7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svibnja 2022.</izvorni_sadrzaj>
    <derivirana_varijabla naziv="DomainObject.Predmet.DatumIzradeOptuznogAkta_1">16. svibnja 2022.</derivirana_varijabla>
  </DomainObject.Predmet.DatumIzradeOptuznogAkta>
  <DomainObject.Predmet.DatumIzradeOptuznogAktaFormated>
    <izvorni_sadrzaj>16.5.2022.</izvorni_sadrzaj>
    <derivirana_varijabla naziv="DomainObject.Predmet.DatumIzradeOptuznogAktaFormated_1">16.5.2022.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svibnja 2022.</izvorni_sadrzaj>
    <derivirana_varijabla naziv="DomainObject.Predmet.DatumPrimitkaOptuznogAkta_1">16.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St-200/2022</izvorni_sadrzaj>
    <derivirana_varijabla naziv="DomainObject.Predmet.OznakaBroj_1">St-200/2022</derivirana_varijabla>
  </DomainObject.Predmet.OznakaBroj>
  <DomainObject.Predmet.OznakaBrojOptuznogAkta>
    <izvorni_sadrzaj>04-06-22-2528</izvorni_sadrzaj>
    <derivirana_varijabla naziv="DomainObject.Predmet.OznakaBrojOptuznogAkta_1">04-06-22-2528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AMAZONA CAFFE j.d.o.o. PULA</izvorni_sadrzaj>
    <derivirana_varijabla naziv="DomainObject.Predmet.ProtustrankaFormated_1">  AMAZONA CAFFE j.d.o.o. PULA</derivirana_varijabla>
  </DomainObject.Predmet.ProtustrankaFormated>
  <DomainObject.Predmet.ProtustrankaFormatedOIB>
    <izvorni_sadrzaj>  AMAZONA CAFFE j.d.o.o. PULA, OIB 18092888257</izvorni_sadrzaj>
    <derivirana_varijabla naziv="DomainObject.Predmet.ProtustrankaFormatedOIB_1">  AMAZONA CAFFE j.d.o.o. PULA, OIB 18092888257</derivirana_varijabla>
  </DomainObject.Predmet.ProtustrankaFormatedOIB>
  <DomainObject.Predmet.ProtustrankaFormatedWithAdress>
    <izvorni_sadrzaj> AMAZONA CAFFE j.d.o.o. PULA, Mutilska ulica 105, 52100 Pula</izvorni_sadrzaj>
    <derivirana_varijabla naziv="DomainObject.Predmet.ProtustrankaFormatedWithAdress_1"> AMAZONA CAFFE j.d.o.o. PULA, Mutilska ulica 105, 52100 Pula</derivirana_varijabla>
  </DomainObject.Predmet.ProtustrankaFormatedWithAdress>
  <DomainObject.Predmet.ProtustrankaFormatedWithAdressOIB>
    <izvorni_sadrzaj> AMAZONA CAFFE j.d.o.o. PULA, OIB 18092888257, Mutilska ulica 105, 52100 Pula</izvorni_sadrzaj>
    <derivirana_varijabla naziv="DomainObject.Predmet.ProtustrankaFormatedWithAdressOIB_1"> AMAZONA CAFFE j.d.o.o. PULA, OIB 18092888257, Mutilska ulica 105, 52100 Pula</derivirana_varijabla>
  </DomainObject.Predmet.ProtustrankaFormatedWithAdressOIB>
  <DomainObject.Predmet.ProtustrankaWithAdress>
    <izvorni_sadrzaj>AMAZONA CAFFE j.d.o.o. PULA Mutilska ulica 105, 52100 Pula</izvorni_sadrzaj>
    <derivirana_varijabla naziv="DomainObject.Predmet.ProtustrankaWithAdress_1">AMAZONA CAFFE j.d.o.o. PULA Mutilska ulica 105, 52100 Pula</derivirana_varijabla>
  </DomainObject.Predmet.ProtustrankaWithAdress>
  <DomainObject.Predmet.ProtustrankaWithAdressOIB>
    <izvorni_sadrzaj>AMAZONA CAFFE j.d.o.o. PULA, OIB 18092888257, Mutilska ulica 105, 52100 Pula</izvorni_sadrzaj>
    <derivirana_varijabla naziv="DomainObject.Predmet.ProtustrankaWithAdressOIB_1">AMAZONA CAFFE j.d.o.o. PULA, OIB 18092888257, Mutilska ulica 105, 52100 Pula</derivirana_varijabla>
  </DomainObject.Predmet.ProtustrankaWithAdressOIB>
  <DomainObject.Predmet.ProtustrankaNazivFormated>
    <izvorni_sadrzaj>AMAZONA CAFFE j.d.o.o. PULA</izvorni_sadrzaj>
    <derivirana_varijabla naziv="DomainObject.Predmet.ProtustrankaNazivFormated_1">AMAZONA CAFFE j.d.o.o. PULA</derivirana_varijabla>
  </DomainObject.Predmet.ProtustrankaNazivFormated>
  <DomainObject.Predmet.ProtustrankaNazivFormatedOIB>
    <izvorni_sadrzaj>AMAZONA CAFFE j.d.o.o. PULA, OIB 18092888257</izvorni_sadrzaj>
    <derivirana_varijabla naziv="DomainObject.Predmet.ProtustrankaNazivFormatedOIB_1">AMAZONA CAFFE j.d.o.o. PULA, OIB 18092888257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15265.62</izvorni_sadrzaj>
    <derivirana_varijabla naziv="DomainObject.Predmet.TrenutnaVrijednost_1">15265.62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AMAZONA CAFFE j.d.o.o. PULA</item>
    </izvorni_sadrzaj>
    <derivirana_varijabla naziv="DomainObject.Predmet.ProtuStrankaListFormated_1">
      <item>AMAZONA CAFFE j.d.o.o. PULA</item>
    </derivirana_varijabla>
  </DomainObject.Predmet.ProtuStrankaListFormated>
  <DomainObject.Predmet.ProtuStrankaListFormatedOIB>
    <izvorni_sadrzaj>
      <item>AMAZONA CAFFE j.d.o.o. PULA, OIB 18092888257</item>
    </izvorni_sadrzaj>
    <derivirana_varijabla naziv="DomainObject.Predmet.ProtuStrankaListFormatedOIB_1">
      <item>AMAZONA CAFFE j.d.o.o. PULA, OIB 18092888257</item>
    </derivirana_varijabla>
  </DomainObject.Predmet.ProtuStrankaListFormatedOIB>
  <DomainObject.Predmet.ProtuStrankaListFormatedWithAdress>
    <izvorni_sadrzaj>
      <item>AMAZONA CAFFE j.d.o.o. PULA, Mutilska ulica 105, 52100 Pula</item>
    </izvorni_sadrzaj>
    <derivirana_varijabla naziv="DomainObject.Predmet.ProtuStrankaListFormatedWithAdress_1">
      <item>AMAZONA CAFFE j.d.o.o. PULA, Mutilska ulica 105, 52100 Pula</item>
    </derivirana_varijabla>
  </DomainObject.Predmet.ProtuStrankaListFormatedWithAdress>
  <DomainObject.Predmet.ProtuStrankaListFormatedWithAdressOIB>
    <izvorni_sadrzaj>
      <item>AMAZONA CAFFE j.d.o.o. PULA, OIB 18092888257, Mutilska ulica 105, 52100 Pula</item>
    </izvorni_sadrzaj>
    <derivirana_varijabla naziv="DomainObject.Predmet.ProtuStrankaListFormatedWithAdressOIB_1">
      <item>AMAZONA CAFFE j.d.o.o. PULA, OIB 18092888257, Mutilska ulica 105, 52100 Pula</item>
    </derivirana_varijabla>
  </DomainObject.Predmet.ProtuStrankaListFormatedWithAdressOIB>
  <DomainObject.Predmet.ProtuStrankaListNazivFormated>
    <izvorni_sadrzaj>
      <item>AMAZONA CAFFE j.d.o.o. PULA</item>
    </izvorni_sadrzaj>
    <derivirana_varijabla naziv="DomainObject.Predmet.ProtuStrankaListNazivFormated_1">
      <item>AMAZONA CAFFE j.d.o.o. PULA</item>
    </derivirana_varijabla>
  </DomainObject.Predmet.ProtuStrankaListNazivFormated>
  <DomainObject.Predmet.ProtuStrankaListNazivFormatedOIB>
    <izvorni_sadrzaj>
      <item>AMAZONA CAFFE j.d.o.o. PULA, OIB 18092888257</item>
    </izvorni_sadrzaj>
    <derivirana_varijabla naziv="DomainObject.Predmet.ProtuStrankaListNazivFormatedOIB_1">
      <item>AMAZONA CAFFE j.d.o.o. PULA, OIB 18092888257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2022.</izvorni_sadrzaj>
    <derivirana_varijabla naziv="DomainObject.Datum_1">14. lipnja 2022.</derivirana_varijabla>
  </DomainObject.Datum>
  <DomainObject.PoslovniBrojDokumenta>
    <izvorni_sadrzaj>St-200/2022-7</izvorni_sadrzaj>
    <derivirana_varijabla naziv="DomainObject.PoslovniBrojDokumenta_1">St-200/2022-7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AMAZONA CAFFE j.d.o.o. PULA</izvorni_sadrzaj>
    <derivirana_varijabla naziv="DomainObject.Predmet.ProtustrankaIDrugi_1">AMAZONA CAFFE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AMAZONA CAFFE j.d.o.o. PULA, OIB 18092888257, Mutilska ulica 105, 52100 Pula</izvorni_sadrzaj>
    <derivirana_varijabla naziv="DomainObject.Predmet.ProtustrankaIDrugiAdressOIB_1">AMAZONA CAFFE j.d.o.o. PULA, OIB 18092888257, Mutilska ulica 105,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CAFFE j.d.o.o. PULA</item>
      <item>Financijska agencija (FINA)</item>
    </izvorni_sadrzaj>
    <derivirana_varijabla naziv="DomainObject.Predmet.SudioniciListNaziv_1">
      <item>AMAZONA CAFFE j.d.o.o. PULA</item>
      <item>Financijska agencija (FINA)</item>
    </derivirana_varijabla>
  </DomainObject.Predmet.SudioniciListNaziv>
  <DomainObject.Predmet.SudioniciListAdressOIB>
    <izvorni_sadrzaj>
      <item>AMAZONA CAFFE j.d.o.o. PULA, OIB 18092888257, Mutilska ulica 105,52100 Pula</item>
      <item>Financijska agencija (FINA), OIB 85821130368, GIARDINI 5,52100 Pula</item>
    </izvorni_sadrzaj>
    <derivirana_varijabla naziv="DomainObject.Predmet.SudioniciListAdressOIB_1">
      <item>AMAZONA CAFFE j.d.o.o. PULA, OIB 18092888257, Mutilska ulica 105,52100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18092888257</item>
      <item>, OIB 85821130368</item>
    </izvorni_sadrzaj>
    <derivirana_varijabla naziv="DomainObject.Predmet.SudioniciListNazivOIB_1">
      <item>, OIB 18092888257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190</properties:Words>
  <properties:Characters>1033</properties:Characters>
  <properties:Lines>49</properties:Lines>
  <properties:Paragraphs>27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2022-06-13T13:08:00Z</dcterms:created>
  <dc:creator>Jasmina Matika</dc:creator>
  <dc:description/>
  <cp:keywords/>
  <cp:lastModifiedBy>Karin Vicel</cp:lastModifiedBy>
  <dcterms:modified xmlns:xsi="http://www.w3.org/2001/XMLSchema-instance" xsi:type="dcterms:W3CDTF">2022-06-14T10:20:00Z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St-200/2022-7 / Zapisnik - Ročište radi izjašnjenja o prijedlogu za otvaranje steč.post (1 St-200-22- ZAPISNIK-PRETHODNI POSTUPAK - 14.6.22.docx)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